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hAnsi="Arial" w:cs="Arial"/>
          <w:sz w:val="20"/>
          <w:szCs w:val="20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394215" w:rsidRDefault="00394215" w:rsidP="00394215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Fornitura materiali bagni ed altro per le residenze ed uffici amministrativi. </w:t>
      </w:r>
      <w:proofErr w:type="spellStart"/>
      <w:r>
        <w:rPr>
          <w:rFonts w:cs="Arial"/>
          <w:sz w:val="36"/>
          <w:szCs w:val="36"/>
        </w:rPr>
        <w:t>Obi</w:t>
      </w:r>
      <w:proofErr w:type="spellEnd"/>
      <w:r>
        <w:rPr>
          <w:rFonts w:cs="Arial"/>
          <w:sz w:val="36"/>
          <w:szCs w:val="36"/>
        </w:rPr>
        <w:t xml:space="preserve"> Italia </w:t>
      </w:r>
      <w:proofErr w:type="spellStart"/>
      <w:r>
        <w:rPr>
          <w:rFonts w:cs="Arial"/>
          <w:sz w:val="36"/>
          <w:szCs w:val="36"/>
        </w:rPr>
        <w:t>srl</w:t>
      </w:r>
      <w:proofErr w:type="spellEnd"/>
      <w:r>
        <w:rPr>
          <w:rFonts w:cs="Arial"/>
          <w:sz w:val="36"/>
          <w:szCs w:val="36"/>
        </w:rPr>
        <w:t>.</w:t>
      </w:r>
    </w:p>
    <w:p w:rsidR="009A6BFD" w:rsidRPr="007F76CF" w:rsidRDefault="00394215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="Arial"/>
          <w:sz w:val="36"/>
          <w:szCs w:val="36"/>
        </w:rPr>
        <w:t>CIG Z3830FD333.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23B20" w:rsidRPr="00123B20">
        <w:rPr>
          <w:rFonts w:cs="Arial"/>
          <w:sz w:val="36"/>
          <w:szCs w:val="36"/>
        </w:rPr>
        <w:t xml:space="preserve"> </w:t>
      </w:r>
      <w:r w:rsidR="00394215">
        <w:rPr>
          <w:rFonts w:cs="Arial"/>
          <w:sz w:val="36"/>
          <w:szCs w:val="36"/>
        </w:rPr>
        <w:t>OBI ITALIA</w:t>
      </w:r>
      <w:r w:rsidR="006E44B4">
        <w:rPr>
          <w:rFonts w:cs="Arial"/>
          <w:sz w:val="36"/>
          <w:szCs w:val="36"/>
        </w:rPr>
        <w:t xml:space="preserve"> SRL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394215">
        <w:rPr>
          <w:rFonts w:cstheme="minorHAnsi"/>
          <w:bCs/>
          <w:color w:val="000000"/>
          <w:sz w:val="36"/>
          <w:szCs w:val="36"/>
        </w:rPr>
        <w:t>768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394215">
        <w:rPr>
          <w:rFonts w:cstheme="minorHAnsi"/>
          <w:sz w:val="36"/>
          <w:szCs w:val="36"/>
        </w:rPr>
        <w:t>31</w:t>
      </w:r>
      <w:r w:rsidR="00A65529">
        <w:rPr>
          <w:rFonts w:cstheme="minorHAnsi"/>
          <w:sz w:val="36"/>
          <w:szCs w:val="36"/>
        </w:rPr>
        <w:t>.0</w:t>
      </w:r>
      <w:r w:rsidR="009A6BFD">
        <w:rPr>
          <w:rFonts w:cstheme="minorHAnsi"/>
          <w:sz w:val="36"/>
          <w:szCs w:val="36"/>
        </w:rPr>
        <w:t>3</w:t>
      </w:r>
      <w:r w:rsidR="008E4A4F">
        <w:rPr>
          <w:rFonts w:cstheme="minorHAnsi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9A6BFD">
        <w:rPr>
          <w:rFonts w:cstheme="minorHAnsi"/>
          <w:bCs/>
          <w:color w:val="000000"/>
          <w:sz w:val="36"/>
          <w:szCs w:val="36"/>
        </w:rPr>
        <w:t>21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394215" w:rsidRPr="00394215">
        <w:rPr>
          <w:rFonts w:cs="Arial"/>
          <w:sz w:val="36"/>
          <w:szCs w:val="36"/>
        </w:rPr>
        <w:t xml:space="preserve"> </w:t>
      </w:r>
      <w:r w:rsidR="00394215">
        <w:rPr>
          <w:rFonts w:cs="Arial"/>
          <w:sz w:val="36"/>
          <w:szCs w:val="36"/>
        </w:rPr>
        <w:t>Z3830FD333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394215">
        <w:rPr>
          <w:rFonts w:cs="Arial"/>
          <w:color w:val="000000"/>
          <w:sz w:val="36"/>
          <w:szCs w:val="36"/>
        </w:rPr>
        <w:t>1.550,40</w:t>
      </w:r>
      <w:bookmarkStart w:id="0" w:name="_GoBack"/>
      <w:bookmarkEnd w:id="0"/>
      <w:r w:rsidRPr="000E2AD3">
        <w:rPr>
          <w:rFonts w:cstheme="minorHAnsi"/>
          <w:sz w:val="36"/>
          <w:szCs w:val="36"/>
        </w:rPr>
        <w:t xml:space="preserve"> IVA</w:t>
      </w:r>
      <w:r w:rsidR="006E44B4">
        <w:rPr>
          <w:rFonts w:cstheme="minorHAnsi"/>
          <w:sz w:val="36"/>
          <w:szCs w:val="36"/>
        </w:rPr>
        <w:t xml:space="preserve"> INCLUSA.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94215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80007"/>
    <w:rsid w:val="00696C1B"/>
    <w:rsid w:val="006C4EE9"/>
    <w:rsid w:val="006E44B4"/>
    <w:rsid w:val="007048A5"/>
    <w:rsid w:val="00706816"/>
    <w:rsid w:val="007456C1"/>
    <w:rsid w:val="007E04E7"/>
    <w:rsid w:val="007F7135"/>
    <w:rsid w:val="007F76CF"/>
    <w:rsid w:val="00847F82"/>
    <w:rsid w:val="00855F84"/>
    <w:rsid w:val="00876599"/>
    <w:rsid w:val="00886007"/>
    <w:rsid w:val="008A35EF"/>
    <w:rsid w:val="008E4A4F"/>
    <w:rsid w:val="00903255"/>
    <w:rsid w:val="0093629F"/>
    <w:rsid w:val="00940C60"/>
    <w:rsid w:val="00971EA0"/>
    <w:rsid w:val="009869BF"/>
    <w:rsid w:val="00987940"/>
    <w:rsid w:val="009A216A"/>
    <w:rsid w:val="009A6BFD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72654"/>
    <w:rsid w:val="00F8221D"/>
    <w:rsid w:val="00F8257E"/>
    <w:rsid w:val="00FA209D"/>
    <w:rsid w:val="00FB15E1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108</cp:revision>
  <cp:lastPrinted>2019-08-09T17:20:00Z</cp:lastPrinted>
  <dcterms:created xsi:type="dcterms:W3CDTF">2017-11-28T09:48:00Z</dcterms:created>
  <dcterms:modified xsi:type="dcterms:W3CDTF">2021-05-24T18:29:00Z</dcterms:modified>
</cp:coreProperties>
</file>