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935"/>
        <w:gridCol w:w="1169"/>
        <w:gridCol w:w="1671"/>
        <w:gridCol w:w="3586"/>
        <w:gridCol w:w="1335"/>
      </w:tblGrid>
      <w:tr w:rsidR="00DC5F88" w:rsidRPr="00C101E8" w:rsidTr="00A007FB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  <w:t>STRUTTURA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  <w:t>LOCALITA’</w:t>
            </w:r>
          </w:p>
        </w:tc>
        <w:tc>
          <w:tcPr>
            <w:tcW w:w="167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  <w:t>TITOLARE</w:t>
            </w:r>
          </w:p>
        </w:tc>
        <w:tc>
          <w:tcPr>
            <w:tcW w:w="358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  <w:t>REQUISITI  BANDO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92D050"/>
              <w:right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lang w:eastAsia="ar-SA"/>
              </w:rPr>
              <w:t>STATO ATTUALE</w:t>
            </w:r>
          </w:p>
        </w:tc>
      </w:tr>
      <w:tr w:rsidR="00DC5F88" w:rsidRPr="00C101E8" w:rsidTr="00A007FB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  <w:t xml:space="preserve">Villa San Lorenzo </w:t>
            </w:r>
            <w:proofErr w:type="spellStart"/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  <w:t>Srl</w:t>
            </w:r>
            <w:proofErr w:type="spellEnd"/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Roma</w:t>
            </w:r>
          </w:p>
        </w:tc>
        <w:tc>
          <w:tcPr>
            <w:tcW w:w="1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Piroli Francesco</w:t>
            </w:r>
          </w:p>
        </w:tc>
        <w:tc>
          <w:tcPr>
            <w:tcW w:w="3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2D050"/>
            </w:tcBorders>
            <w:shd w:val="clear" w:color="auto" w:fill="B4C6E7"/>
          </w:tcPr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All.A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            Correttamente compilata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Documento di identità: valido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highlight w:val="green"/>
                <w:lang w:eastAsia="ar-SA"/>
              </w:rPr>
              <w:t>Idoneo</w:t>
            </w:r>
          </w:p>
        </w:tc>
      </w:tr>
      <w:tr w:rsidR="00DC5F88" w:rsidRPr="00C101E8" w:rsidTr="00A007FB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  <w:t>Balletti Park Hotel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Viterbo</w:t>
            </w:r>
          </w:p>
        </w:tc>
        <w:tc>
          <w:tcPr>
            <w:tcW w:w="1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Balletti Pier Luca</w:t>
            </w:r>
          </w:p>
        </w:tc>
        <w:tc>
          <w:tcPr>
            <w:tcW w:w="3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(allegato C):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             correttamente compilata</w:t>
            </w: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Documento di identità: valido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shd w:val="clear" w:color="auto" w:fill="FFFF00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highlight w:val="green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highlight w:val="green"/>
                <w:shd w:val="clear" w:color="auto" w:fill="FFFF00"/>
                <w:lang w:eastAsia="ar-SA"/>
              </w:rPr>
              <w:t xml:space="preserve">Idoneo </w:t>
            </w:r>
          </w:p>
        </w:tc>
      </w:tr>
      <w:tr w:rsidR="00DC5F88" w:rsidRPr="00C101E8" w:rsidTr="00A007FB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 xml:space="preserve">Hotel </w:t>
            </w:r>
            <w:proofErr w:type="spellStart"/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>Aphrodite</w:t>
            </w:r>
            <w:proofErr w:type="spellEnd"/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Roma</w:t>
            </w:r>
          </w:p>
        </w:tc>
        <w:tc>
          <w:tcPr>
            <w:tcW w:w="1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Martella Maurizio</w:t>
            </w:r>
          </w:p>
        </w:tc>
        <w:tc>
          <w:tcPr>
            <w:tcW w:w="3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>. A): correttamente compilata;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Documento identità: valido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shd w:val="clear" w:color="auto" w:fill="99FF33"/>
                <w:lang w:eastAsia="ar-SA"/>
              </w:rPr>
              <w:t>Idoneo</w:t>
            </w:r>
          </w:p>
        </w:tc>
      </w:tr>
      <w:tr w:rsidR="00DC5F88" w:rsidRPr="00C101E8" w:rsidTr="00A007FB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 xml:space="preserve">Hilton Rome </w:t>
            </w:r>
            <w:proofErr w:type="spellStart"/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>Airport</w:t>
            </w:r>
            <w:proofErr w:type="spellEnd"/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Fiumicino</w:t>
            </w:r>
          </w:p>
        </w:tc>
        <w:tc>
          <w:tcPr>
            <w:tcW w:w="1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Rebecchini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Onorio</w:t>
            </w:r>
          </w:p>
        </w:tc>
        <w:tc>
          <w:tcPr>
            <w:tcW w:w="3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>.) C: correttamente compilata;</w:t>
            </w: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shd w:val="clear" w:color="auto" w:fill="00CC00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Documento Identità: valido 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highlight w:val="green"/>
                <w:shd w:val="clear" w:color="auto" w:fill="00CC00"/>
                <w:lang w:eastAsia="ar-SA"/>
              </w:rPr>
              <w:t>Idoneo</w:t>
            </w:r>
          </w:p>
        </w:tc>
      </w:tr>
      <w:tr w:rsidR="00DC5F88" w:rsidRPr="00C101E8" w:rsidTr="00A007FB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lastRenderedPageBreak/>
              <w:t xml:space="preserve">Generator </w:t>
            </w:r>
            <w:proofErr w:type="spellStart"/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>Hostel</w:t>
            </w:r>
            <w:proofErr w:type="spellEnd"/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 xml:space="preserve"> Rome SRL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Roma</w:t>
            </w:r>
          </w:p>
        </w:tc>
        <w:tc>
          <w:tcPr>
            <w:tcW w:w="1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Cattuzzo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Benedetta</w:t>
            </w:r>
          </w:p>
        </w:tc>
        <w:tc>
          <w:tcPr>
            <w:tcW w:w="3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>): correttamente compilata;</w:t>
            </w:r>
          </w:p>
          <w:p w:rsidR="00DC5F88" w:rsidRPr="00C101E8" w:rsidRDefault="00DC5F88" w:rsidP="00A007FB">
            <w:p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All.C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>):  correttamente compilata</w:t>
            </w:r>
          </w:p>
          <w:p w:rsidR="00DC5F88" w:rsidRPr="00C101E8" w:rsidRDefault="00DC5F88" w:rsidP="00A007FB">
            <w:pPr>
              <w:suppressAutoHyphens/>
              <w:snapToGrid w:val="0"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Documento identità: valido </w:t>
            </w:r>
          </w:p>
          <w:p w:rsidR="00DC5F88" w:rsidRPr="00C101E8" w:rsidRDefault="00DC5F88" w:rsidP="00A007FB">
            <w:p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napToGrid w:val="0"/>
              <w:spacing w:after="0" w:line="100" w:lineRule="atLeast"/>
              <w:rPr>
                <w:rFonts w:ascii="Calibri" w:eastAsia="Arial Unicode MS" w:hAnsi="Calibri" w:cs="Calibri"/>
                <w:shd w:val="clear" w:color="auto" w:fill="FFFF00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highlight w:val="green"/>
                <w:shd w:val="clear" w:color="auto" w:fill="FFFF00"/>
                <w:lang w:eastAsia="ar-SA"/>
              </w:rPr>
              <w:t>Idoneo</w:t>
            </w:r>
            <w:r w:rsidRPr="00C101E8">
              <w:rPr>
                <w:rFonts w:ascii="Calibri" w:eastAsia="Arial Unicode MS" w:hAnsi="Calibri" w:cs="Calibri"/>
                <w:shd w:val="clear" w:color="auto" w:fill="FFFF00"/>
                <w:lang w:eastAsia="ar-SA"/>
              </w:rPr>
              <w:t xml:space="preserve"> </w:t>
            </w:r>
          </w:p>
        </w:tc>
      </w:tr>
    </w:tbl>
    <w:p w:rsidR="00DC5F88" w:rsidRPr="00C101E8" w:rsidRDefault="00DC5F88" w:rsidP="00DC5F88">
      <w:pPr>
        <w:suppressAutoHyphens/>
        <w:spacing w:after="160" w:line="252" w:lineRule="auto"/>
        <w:rPr>
          <w:rFonts w:ascii="Calibri" w:eastAsia="Arial Unicode MS" w:hAnsi="Calibri" w:cs="Calibri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922"/>
        <w:gridCol w:w="13"/>
        <w:gridCol w:w="1163"/>
        <w:gridCol w:w="6"/>
        <w:gridCol w:w="1661"/>
        <w:gridCol w:w="13"/>
        <w:gridCol w:w="3575"/>
        <w:gridCol w:w="17"/>
        <w:gridCol w:w="1335"/>
        <w:gridCol w:w="17"/>
      </w:tblGrid>
      <w:tr w:rsidR="00DC5F88" w:rsidRPr="00C101E8" w:rsidTr="00A007FB">
        <w:trPr>
          <w:gridAfter w:val="1"/>
          <w:wAfter w:w="17" w:type="dxa"/>
        </w:trPr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proofErr w:type="spellStart"/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>Sheraton</w:t>
            </w:r>
            <w:proofErr w:type="spellEnd"/>
            <w:r w:rsidRPr="00C101E8">
              <w:rPr>
                <w:rFonts w:ascii="Calibri" w:eastAsia="Arial Unicode MS" w:hAnsi="Calibri" w:cs="Calibri"/>
                <w:b/>
                <w:bCs/>
                <w:color w:val="FFFFFF"/>
                <w:lang w:eastAsia="ar-SA"/>
              </w:rPr>
              <w:t xml:space="preserve"> Parco de' Medici Rome Hotel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Roma</w:t>
            </w:r>
          </w:p>
        </w:tc>
        <w:tc>
          <w:tcPr>
            <w:tcW w:w="16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Pasquarelli Danilo</w:t>
            </w:r>
          </w:p>
        </w:tc>
        <w:tc>
          <w:tcPr>
            <w:tcW w:w="3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Convenzione: Due distinte convenzioni sono state trasmesse dalla struttura, una di cui all'allegato A e una di cui all'allegato :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La </w:t>
            </w:r>
            <w:r w:rsidRPr="00C101E8">
              <w:rPr>
                <w:rFonts w:ascii="Calibri" w:eastAsia="Arial Unicode MS" w:hAnsi="Calibri" w:cs="Calibri"/>
                <w:u w:val="single"/>
                <w:lang w:eastAsia="ar-SA"/>
              </w:rPr>
              <w:t xml:space="preserve">prima, di cui all'allegato A, è </w:t>
            </w: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La </w:t>
            </w:r>
            <w:r w:rsidRPr="00C101E8">
              <w:rPr>
                <w:rFonts w:ascii="Calibri" w:eastAsia="Arial Unicode MS" w:hAnsi="Calibri" w:cs="Calibri"/>
                <w:u w:val="single"/>
                <w:lang w:eastAsia="ar-SA"/>
              </w:rPr>
              <w:t>seconda</w:t>
            </w:r>
            <w:r w:rsidRPr="00C101E8">
              <w:rPr>
                <w:rFonts w:ascii="Calibri" w:eastAsia="Arial Unicode MS" w:hAnsi="Calibri" w:cs="Calibri"/>
                <w:lang w:eastAsia="ar-SA"/>
              </w:rPr>
              <w:t>, di cui all'allegato C, invece, all'art. 7 presenta linee nere sopra le condizioni di recesso e risoluzione.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color w:val="1C1C1C"/>
                <w:shd w:val="clear" w:color="auto" w:fill="99FF33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Documento Identità: valido </w:t>
            </w: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color w:val="1C1C1C"/>
                <w:shd w:val="clear" w:color="auto" w:fill="99FF33"/>
                <w:lang w:eastAsia="ar-SA"/>
              </w:rPr>
              <w:t>idoneo</w:t>
            </w:r>
            <w:r w:rsidRPr="00C101E8">
              <w:rPr>
                <w:rFonts w:ascii="Calibri" w:eastAsia="Arial Unicode MS" w:hAnsi="Calibri" w:cs="Calibri"/>
                <w:shd w:val="clear" w:color="auto" w:fill="99FF33"/>
                <w:lang w:eastAsia="ar-SA"/>
              </w:rPr>
              <w:t xml:space="preserve"> </w:t>
            </w:r>
          </w:p>
        </w:tc>
      </w:tr>
      <w:tr w:rsidR="00DC5F88" w:rsidRPr="00C101E8" w:rsidTr="00A007FB">
        <w:tc>
          <w:tcPr>
            <w:tcW w:w="19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sz w:val="18"/>
                <w:szCs w:val="18"/>
                <w:lang w:eastAsia="ar-SA"/>
              </w:rPr>
              <w:t xml:space="preserve">B&amp;B Hotel Roma San Lorenzo Termini </w:t>
            </w:r>
          </w:p>
        </w:tc>
        <w:tc>
          <w:tcPr>
            <w:tcW w:w="11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Roma</w:t>
            </w:r>
          </w:p>
        </w:tc>
        <w:tc>
          <w:tcPr>
            <w:tcW w:w="16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Duchini Valerio</w:t>
            </w:r>
          </w:p>
        </w:tc>
        <w:tc>
          <w:tcPr>
            <w:tcW w:w="3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All.C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e 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All.A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compilate; </w:t>
            </w: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Documento di identità: valido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shd w:val="clear" w:color="auto" w:fill="99FF33"/>
                <w:lang w:eastAsia="ar-SA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shd w:val="clear" w:color="auto" w:fill="99FF33"/>
                <w:lang w:eastAsia="ar-SA"/>
              </w:rPr>
              <w:t>Idoneo</w:t>
            </w:r>
          </w:p>
        </w:tc>
      </w:tr>
      <w:tr w:rsidR="00DC5F88" w:rsidRPr="00C101E8" w:rsidTr="00A007FB">
        <w:tc>
          <w:tcPr>
            <w:tcW w:w="19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sz w:val="18"/>
                <w:szCs w:val="18"/>
                <w:lang w:eastAsia="ar-SA"/>
              </w:rPr>
              <w:t>B&amp;B Hotel Roma Fiumicino</w:t>
            </w:r>
          </w:p>
        </w:tc>
        <w:tc>
          <w:tcPr>
            <w:tcW w:w="11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Fiumicino</w:t>
            </w:r>
          </w:p>
        </w:tc>
        <w:tc>
          <w:tcPr>
            <w:tcW w:w="16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Duchini Valerio</w:t>
            </w:r>
          </w:p>
        </w:tc>
        <w:tc>
          <w:tcPr>
            <w:tcW w:w="3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All.C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e 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All.A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compilate; </w:t>
            </w: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lastRenderedPageBreak/>
              <w:t>Documento di identità: valido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shd w:val="clear" w:color="auto" w:fill="99FF33"/>
                <w:lang w:eastAsia="ar-SA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shd w:val="clear" w:color="auto" w:fill="99FF33"/>
                <w:lang w:eastAsia="ar-SA"/>
              </w:rPr>
              <w:lastRenderedPageBreak/>
              <w:t>Idoneo</w:t>
            </w:r>
          </w:p>
        </w:tc>
      </w:tr>
      <w:tr w:rsidR="00DC5F88" w:rsidRPr="00C101E8" w:rsidTr="00A007FB">
        <w:tc>
          <w:tcPr>
            <w:tcW w:w="19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b/>
                <w:bCs/>
                <w:color w:val="FFFFFF" w:themeColor="background1"/>
                <w:lang w:eastAsia="ar-SA"/>
              </w:rPr>
              <w:lastRenderedPageBreak/>
              <w:t>B&amp;B Hotel Roma Trastevere</w:t>
            </w:r>
          </w:p>
        </w:tc>
        <w:tc>
          <w:tcPr>
            <w:tcW w:w="11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Roma</w:t>
            </w:r>
          </w:p>
        </w:tc>
        <w:tc>
          <w:tcPr>
            <w:tcW w:w="16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Duchini Valerio</w:t>
            </w:r>
          </w:p>
        </w:tc>
        <w:tc>
          <w:tcPr>
            <w:tcW w:w="3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All.C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e 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All.A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compilate; </w:t>
            </w:r>
          </w:p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Documento di identità: valido</w:t>
            </w:r>
          </w:p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160" w:line="252" w:lineRule="auto"/>
              <w:rPr>
                <w:rFonts w:ascii="Calibri" w:eastAsia="Arial Unicode MS" w:hAnsi="Calibri" w:cs="Calibri"/>
                <w:highlight w:val="green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highlight w:val="green"/>
                <w:lang w:eastAsia="ar-SA"/>
              </w:rPr>
              <w:t>Idoneo</w:t>
            </w:r>
          </w:p>
        </w:tc>
      </w:tr>
      <w:tr w:rsidR="00DC5F88" w:rsidRPr="00C101E8" w:rsidTr="00A007FB">
        <w:trPr>
          <w:gridAfter w:val="1"/>
          <w:wAfter w:w="17" w:type="dxa"/>
        </w:trPr>
        <w:tc>
          <w:tcPr>
            <w:tcW w:w="19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C101E8"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  <w:t>Balletti Palace Hotel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HP Simplified" w:eastAsia="Arial Unicode MS" w:hAnsi="HP Simplified" w:cs="HP Simplified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Viterbo</w:t>
            </w:r>
          </w:p>
        </w:tc>
        <w:tc>
          <w:tcPr>
            <w:tcW w:w="16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Balletti Pier Luca</w:t>
            </w:r>
          </w:p>
        </w:tc>
        <w:tc>
          <w:tcPr>
            <w:tcW w:w="3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6E7"/>
          </w:tcPr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Manifestazione di interesse (</w:t>
            </w:r>
            <w:proofErr w:type="spellStart"/>
            <w:r w:rsidRPr="00C101E8">
              <w:rPr>
                <w:rFonts w:ascii="Calibri" w:eastAsia="Arial Unicode MS" w:hAnsi="Calibri" w:cs="Calibri"/>
                <w:lang w:eastAsia="ar-SA"/>
              </w:rPr>
              <w:t>All.B</w:t>
            </w:r>
            <w:proofErr w:type="spellEnd"/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): correttamente compilata; 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Convenzione (allegato C):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             correttamente compilata</w:t>
            </w: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numPr>
                <w:ilvl w:val="0"/>
                <w:numId w:val="3"/>
              </w:numPr>
              <w:suppressAutoHyphens/>
              <w:spacing w:after="160" w:line="252" w:lineRule="auto"/>
              <w:rPr>
                <w:rFonts w:ascii="Calibri" w:eastAsia="Arial Unicode MS" w:hAnsi="Calibri" w:cs="Calibri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>Documento di identità: valido</w:t>
            </w:r>
          </w:p>
          <w:p w:rsidR="00DC5F88" w:rsidRPr="00C101E8" w:rsidRDefault="00DC5F88" w:rsidP="00A007FB">
            <w:pPr>
              <w:suppressAutoHyphens/>
              <w:spacing w:after="0" w:line="100" w:lineRule="atLeast"/>
              <w:ind w:left="720"/>
              <w:jc w:val="both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160" w:line="252" w:lineRule="auto"/>
              <w:ind w:left="708"/>
              <w:rPr>
                <w:rFonts w:ascii="Calibri" w:eastAsia="Arial Unicode MS" w:hAnsi="Calibri" w:cs="Calibri"/>
                <w:lang w:eastAsia="ar-SA"/>
              </w:rPr>
            </w:pPr>
          </w:p>
          <w:p w:rsidR="00DC5F88" w:rsidRPr="00C101E8" w:rsidRDefault="00DC5F88" w:rsidP="00A007FB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shd w:val="clear" w:color="auto" w:fill="FFFF00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lang w:eastAsia="ar-SA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DC5F88" w:rsidRPr="00C101E8" w:rsidRDefault="00DC5F88" w:rsidP="00A007FB">
            <w:pPr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highlight w:val="green"/>
                <w:lang w:eastAsia="ar-SA"/>
              </w:rPr>
            </w:pPr>
            <w:r w:rsidRPr="00C101E8">
              <w:rPr>
                <w:rFonts w:ascii="Calibri" w:eastAsia="Arial Unicode MS" w:hAnsi="Calibri" w:cs="Calibri"/>
                <w:highlight w:val="green"/>
                <w:shd w:val="clear" w:color="auto" w:fill="FFFF00"/>
                <w:lang w:eastAsia="ar-SA"/>
              </w:rPr>
              <w:t xml:space="preserve">Idoneo </w:t>
            </w:r>
          </w:p>
        </w:tc>
      </w:tr>
    </w:tbl>
    <w:p w:rsidR="00774C37" w:rsidRDefault="00774C37"/>
    <w:sectPr w:rsidR="00774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P Simplified">
    <w:panose1 w:val="020B0604020204020204"/>
    <w:charset w:val="00"/>
    <w:family w:val="swiss"/>
    <w:pitch w:val="variable"/>
    <w:sig w:usb0="A00002FF" w:usb1="500020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8"/>
    <w:rsid w:val="00774C37"/>
    <w:rsid w:val="00D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F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F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1</cp:revision>
  <dcterms:created xsi:type="dcterms:W3CDTF">2021-02-08T15:00:00Z</dcterms:created>
  <dcterms:modified xsi:type="dcterms:W3CDTF">2021-02-08T15:01:00Z</dcterms:modified>
</cp:coreProperties>
</file>