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EB1" w:rsidRPr="001A6236" w:rsidRDefault="00676EB1" w:rsidP="00676EB1">
      <w:pPr>
        <w:rPr>
          <w:b/>
          <w:sz w:val="32"/>
          <w:szCs w:val="32"/>
        </w:rPr>
      </w:pPr>
      <w:r w:rsidRPr="001A6236">
        <w:rPr>
          <w:b/>
          <w:sz w:val="32"/>
          <w:szCs w:val="32"/>
        </w:rPr>
        <w:t xml:space="preserve">Modalità operative accettazione posti alloggio a.a. 2020/2021 </w:t>
      </w:r>
    </w:p>
    <w:p w:rsidR="00676EB1" w:rsidRPr="001A6236" w:rsidRDefault="00676EB1" w:rsidP="00676EB1">
      <w:pPr>
        <w:rPr>
          <w:b/>
          <w:sz w:val="32"/>
          <w:szCs w:val="32"/>
        </w:rPr>
      </w:pPr>
      <w:r w:rsidRPr="001A6236">
        <w:rPr>
          <w:b/>
          <w:sz w:val="32"/>
          <w:szCs w:val="32"/>
        </w:rPr>
        <w:t>(</w:t>
      </w:r>
      <w:r w:rsidR="00D41D90">
        <w:rPr>
          <w:b/>
          <w:sz w:val="32"/>
          <w:szCs w:val="32"/>
        </w:rPr>
        <w:t>500</w:t>
      </w:r>
      <w:r w:rsidRPr="001A6236">
        <w:rPr>
          <w:b/>
          <w:sz w:val="32"/>
          <w:szCs w:val="32"/>
        </w:rPr>
        <w:t xml:space="preserve"> Studenti) – Comune sede degli studi Roma</w:t>
      </w:r>
    </w:p>
    <w:p w:rsidR="00676EB1" w:rsidRPr="001A6236" w:rsidRDefault="00676EB1" w:rsidP="00676EB1">
      <w:pPr>
        <w:rPr>
          <w:b/>
          <w:sz w:val="28"/>
          <w:szCs w:val="28"/>
        </w:rPr>
      </w:pPr>
    </w:p>
    <w:p w:rsidR="00676EB1" w:rsidRPr="001A6236" w:rsidRDefault="00676EB1" w:rsidP="00676EB1">
      <w:pPr>
        <w:rPr>
          <w:sz w:val="28"/>
          <w:szCs w:val="28"/>
        </w:rPr>
      </w:pPr>
      <w:r w:rsidRPr="001A6236">
        <w:rPr>
          <w:sz w:val="28"/>
          <w:szCs w:val="28"/>
        </w:rPr>
        <w:t xml:space="preserve">Si comunica agli studenti interessati (Elenco </w:t>
      </w:r>
      <w:r w:rsidR="00D41D90">
        <w:rPr>
          <w:sz w:val="28"/>
          <w:szCs w:val="28"/>
        </w:rPr>
        <w:t>500</w:t>
      </w:r>
      <w:r w:rsidRPr="001A6236">
        <w:rPr>
          <w:sz w:val="28"/>
          <w:szCs w:val="28"/>
        </w:rPr>
        <w:t xml:space="preserve"> studenti per accettazione posto alloggio a.a. 2020/2021), dichiarati vincitori alla data del 21 settembre 2020, che</w:t>
      </w:r>
    </w:p>
    <w:p w:rsidR="00676EB1" w:rsidRPr="001A6236" w:rsidRDefault="00676EB1" w:rsidP="00676EB1">
      <w:pPr>
        <w:rPr>
          <w:sz w:val="28"/>
          <w:szCs w:val="28"/>
        </w:rPr>
      </w:pPr>
    </w:p>
    <w:p w:rsidR="00676EB1" w:rsidRPr="001A6236" w:rsidRDefault="00676EB1" w:rsidP="00676EB1">
      <w:pPr>
        <w:rPr>
          <w:sz w:val="28"/>
          <w:szCs w:val="28"/>
        </w:rPr>
      </w:pPr>
      <w:r w:rsidRPr="001A6236">
        <w:rPr>
          <w:b/>
          <w:sz w:val="28"/>
          <w:szCs w:val="28"/>
        </w:rPr>
        <w:t xml:space="preserve">da </w:t>
      </w:r>
      <w:r w:rsidR="00863658">
        <w:rPr>
          <w:b/>
          <w:sz w:val="28"/>
          <w:szCs w:val="28"/>
        </w:rPr>
        <w:t>Giovedì</w:t>
      </w:r>
      <w:bookmarkStart w:id="0" w:name="_GoBack"/>
      <w:bookmarkEnd w:id="0"/>
      <w:r w:rsidRPr="001A6236">
        <w:rPr>
          <w:b/>
          <w:sz w:val="28"/>
          <w:szCs w:val="28"/>
        </w:rPr>
        <w:t xml:space="preserve"> </w:t>
      </w:r>
      <w:r w:rsidR="00D41D90">
        <w:rPr>
          <w:b/>
          <w:sz w:val="28"/>
          <w:szCs w:val="28"/>
        </w:rPr>
        <w:t>2</w:t>
      </w:r>
      <w:r w:rsidR="00863658">
        <w:rPr>
          <w:b/>
          <w:sz w:val="28"/>
          <w:szCs w:val="28"/>
        </w:rPr>
        <w:t>2</w:t>
      </w:r>
      <w:r w:rsidRPr="001A6236">
        <w:rPr>
          <w:b/>
          <w:sz w:val="28"/>
          <w:szCs w:val="28"/>
        </w:rPr>
        <w:t xml:space="preserve"> ottobre 2020 dalle ore 1</w:t>
      </w:r>
      <w:r w:rsidR="00D41D90">
        <w:rPr>
          <w:b/>
          <w:sz w:val="28"/>
          <w:szCs w:val="28"/>
        </w:rPr>
        <w:t>6</w:t>
      </w:r>
      <w:r w:rsidRPr="001A6236">
        <w:rPr>
          <w:b/>
          <w:sz w:val="28"/>
          <w:szCs w:val="28"/>
        </w:rPr>
        <w:t xml:space="preserve">:00 a domenica </w:t>
      </w:r>
      <w:r w:rsidR="00D41D90">
        <w:rPr>
          <w:b/>
          <w:sz w:val="28"/>
          <w:szCs w:val="28"/>
        </w:rPr>
        <w:t>25</w:t>
      </w:r>
      <w:r w:rsidRPr="001A6236">
        <w:rPr>
          <w:b/>
          <w:sz w:val="28"/>
          <w:szCs w:val="28"/>
        </w:rPr>
        <w:t xml:space="preserve"> ottobre 2020 alle ore 24:00, </w:t>
      </w:r>
      <w:r w:rsidRPr="001A6236">
        <w:rPr>
          <w:sz w:val="28"/>
          <w:szCs w:val="28"/>
        </w:rPr>
        <w:t xml:space="preserve">sarà aperta la procedura per l’accettazione del posto alloggio. </w:t>
      </w:r>
    </w:p>
    <w:p w:rsidR="00676EB1" w:rsidRPr="001A6236" w:rsidRDefault="00676EB1" w:rsidP="00676EB1">
      <w:pPr>
        <w:rPr>
          <w:b/>
          <w:sz w:val="28"/>
          <w:szCs w:val="28"/>
        </w:rPr>
      </w:pPr>
      <w:r w:rsidRPr="001A6236">
        <w:rPr>
          <w:b/>
          <w:sz w:val="28"/>
          <w:szCs w:val="28"/>
        </w:rPr>
        <w:t>.</w:t>
      </w:r>
    </w:p>
    <w:p w:rsidR="00676EB1" w:rsidRDefault="00676EB1" w:rsidP="00676EB1">
      <w:pPr>
        <w:rPr>
          <w:b/>
          <w:sz w:val="28"/>
          <w:szCs w:val="28"/>
        </w:rPr>
      </w:pPr>
      <w:r w:rsidRPr="001A6236">
        <w:rPr>
          <w:sz w:val="28"/>
          <w:szCs w:val="28"/>
        </w:rPr>
        <w:t xml:space="preserve">Gli studenti, potranno accettare o non accettare il posto alloggio, entrando </w:t>
      </w:r>
      <w:hyperlink r:id="rId4" w:history="1">
        <w:r w:rsidRPr="001A6236">
          <w:rPr>
            <w:rStyle w:val="Collegamentoipertestuale"/>
            <w:sz w:val="28"/>
            <w:szCs w:val="28"/>
          </w:rPr>
          <w:t>nell’area riservata</w:t>
        </w:r>
      </w:hyperlink>
      <w:r w:rsidRPr="001A6236">
        <w:rPr>
          <w:sz w:val="28"/>
          <w:szCs w:val="28"/>
        </w:rPr>
        <w:t xml:space="preserve"> e selezionando il link </w:t>
      </w:r>
      <w:r w:rsidRPr="001A6236">
        <w:rPr>
          <w:b/>
          <w:sz w:val="28"/>
          <w:szCs w:val="28"/>
        </w:rPr>
        <w:t>“Accettazione Posto Alloggio”.</w:t>
      </w:r>
    </w:p>
    <w:p w:rsidR="00E363A0" w:rsidRDefault="00E363A0" w:rsidP="00D41D90">
      <w:pPr>
        <w:rPr>
          <w:sz w:val="28"/>
          <w:szCs w:val="28"/>
        </w:rPr>
      </w:pPr>
    </w:p>
    <w:p w:rsidR="00D41D90" w:rsidRPr="00E363A0" w:rsidRDefault="00B37096" w:rsidP="00D41D90">
      <w:pPr>
        <w:rPr>
          <w:b/>
          <w:sz w:val="28"/>
          <w:szCs w:val="28"/>
        </w:rPr>
      </w:pPr>
      <w:r>
        <w:rPr>
          <w:b/>
          <w:sz w:val="28"/>
          <w:szCs w:val="28"/>
        </w:rPr>
        <w:t>A tutti</w:t>
      </w:r>
      <w:r w:rsidR="00E363A0" w:rsidRPr="00B37096">
        <w:rPr>
          <w:b/>
          <w:sz w:val="28"/>
          <w:szCs w:val="28"/>
        </w:rPr>
        <w:t xml:space="preserve"> gli studenti universitari stranieri</w:t>
      </w:r>
      <w:r>
        <w:rPr>
          <w:b/>
          <w:sz w:val="28"/>
          <w:szCs w:val="28"/>
        </w:rPr>
        <w:t>,</w:t>
      </w:r>
      <w:r w:rsidR="00E363A0" w:rsidRPr="00B37096">
        <w:rPr>
          <w:b/>
          <w:sz w:val="28"/>
          <w:szCs w:val="28"/>
        </w:rPr>
        <w:t xml:space="preserve"> da</w:t>
      </w:r>
      <w:r>
        <w:rPr>
          <w:b/>
          <w:sz w:val="28"/>
          <w:szCs w:val="28"/>
        </w:rPr>
        <w:t xml:space="preserve"> </w:t>
      </w:r>
      <w:r w:rsidR="00E363A0" w:rsidRPr="00B37096">
        <w:rPr>
          <w:b/>
          <w:sz w:val="28"/>
          <w:szCs w:val="28"/>
        </w:rPr>
        <w:t>ospitare presso le strutture</w:t>
      </w:r>
      <w:r>
        <w:rPr>
          <w:b/>
          <w:sz w:val="28"/>
          <w:szCs w:val="28"/>
        </w:rPr>
        <w:t xml:space="preserve"> DiSco,</w:t>
      </w:r>
      <w:r w:rsidR="00E363A0">
        <w:rPr>
          <w:rFonts w:ascii="Segoe UI" w:hAnsi="Segoe UI" w:cs="Segoe UI"/>
          <w:sz w:val="20"/>
          <w:szCs w:val="20"/>
          <w:lang w:eastAsia="it-IT"/>
        </w:rPr>
        <w:t xml:space="preserve"> </w:t>
      </w:r>
      <w:r w:rsidRPr="00B37096">
        <w:rPr>
          <w:b/>
          <w:sz w:val="28"/>
          <w:szCs w:val="28"/>
        </w:rPr>
        <w:t>verranno</w:t>
      </w:r>
      <w:r>
        <w:rPr>
          <w:b/>
          <w:sz w:val="28"/>
          <w:szCs w:val="28"/>
        </w:rPr>
        <w:t xml:space="preserve"> fornite</w:t>
      </w:r>
      <w:r w:rsidR="00D41D90" w:rsidRPr="00E363A0">
        <w:rPr>
          <w:b/>
          <w:sz w:val="28"/>
          <w:szCs w:val="28"/>
        </w:rPr>
        <w:t xml:space="preserve"> </w:t>
      </w:r>
      <w:r w:rsidR="00E363A0">
        <w:rPr>
          <w:b/>
          <w:sz w:val="28"/>
          <w:szCs w:val="28"/>
        </w:rPr>
        <w:t xml:space="preserve"> le indicazioni</w:t>
      </w:r>
      <w:r>
        <w:rPr>
          <w:b/>
          <w:sz w:val="28"/>
          <w:szCs w:val="28"/>
        </w:rPr>
        <w:t xml:space="preserve"> da seguir</w:t>
      </w:r>
      <w:r w:rsidR="00D41D90" w:rsidRPr="00E363A0">
        <w:rPr>
          <w:b/>
          <w:sz w:val="28"/>
          <w:szCs w:val="28"/>
        </w:rPr>
        <w:t>e</w:t>
      </w:r>
      <w:r w:rsidR="00E363A0" w:rsidRPr="00E363A0">
        <w:rPr>
          <w:b/>
          <w:sz w:val="28"/>
          <w:szCs w:val="28"/>
        </w:rPr>
        <w:t xml:space="preserve"> </w:t>
      </w:r>
      <w:r w:rsidR="00D41D90" w:rsidRPr="00E363A0">
        <w:rPr>
          <w:b/>
          <w:sz w:val="28"/>
          <w:szCs w:val="28"/>
        </w:rPr>
        <w:t>in base al paese di provenienza.</w:t>
      </w:r>
    </w:p>
    <w:p w:rsidR="00D41D90" w:rsidRPr="001A6236" w:rsidRDefault="00D41D90" w:rsidP="00676EB1">
      <w:pPr>
        <w:rPr>
          <w:sz w:val="28"/>
          <w:szCs w:val="28"/>
        </w:rPr>
      </w:pPr>
    </w:p>
    <w:p w:rsidR="00676EB1" w:rsidRPr="001A6236" w:rsidRDefault="00676EB1" w:rsidP="00676EB1">
      <w:pPr>
        <w:rPr>
          <w:sz w:val="28"/>
          <w:szCs w:val="28"/>
        </w:rPr>
      </w:pPr>
      <w:r w:rsidRPr="001A6236">
        <w:rPr>
          <w:sz w:val="28"/>
          <w:szCs w:val="28"/>
        </w:rPr>
        <w:t>Successivamente, in seguito all’avvenuta accettazione, nell’area riservata di ogni studente sarà indicato il giorno in cui dovrà essere effettuata la presa possesso dell’alloggio.</w:t>
      </w:r>
    </w:p>
    <w:p w:rsidR="00676EB1" w:rsidRPr="001A6236" w:rsidRDefault="00676EB1" w:rsidP="001D7163">
      <w:pPr>
        <w:jc w:val="left"/>
        <w:rPr>
          <w:b/>
          <w:sz w:val="28"/>
          <w:szCs w:val="28"/>
        </w:rPr>
      </w:pPr>
      <w:r w:rsidRPr="001A6236">
        <w:rPr>
          <w:b/>
          <w:sz w:val="28"/>
          <w:szCs w:val="28"/>
        </w:rPr>
        <w:t>Attenzione!</w:t>
      </w:r>
    </w:p>
    <w:p w:rsidR="00676EB1" w:rsidRPr="001A6236" w:rsidRDefault="00676EB1" w:rsidP="00676EB1">
      <w:pPr>
        <w:rPr>
          <w:sz w:val="28"/>
          <w:szCs w:val="28"/>
        </w:rPr>
      </w:pPr>
      <w:r w:rsidRPr="001A6236">
        <w:rPr>
          <w:sz w:val="28"/>
          <w:szCs w:val="28"/>
        </w:rPr>
        <w:t>Per la presa di possesso dell’alloggio, lo studente che si dovesse trovare “sotto condizione” dovrà regolarizzare la propria posizione presso il Presidio Territoriale di competenza (Unità operative Roma Uno, Roma Due, Roma Tre).</w:t>
      </w:r>
    </w:p>
    <w:p w:rsidR="00676EB1" w:rsidRPr="001A6236" w:rsidRDefault="00676EB1" w:rsidP="00676EB1">
      <w:pPr>
        <w:rPr>
          <w:sz w:val="28"/>
          <w:szCs w:val="28"/>
        </w:rPr>
      </w:pPr>
      <w:r w:rsidRPr="001A6236">
        <w:rPr>
          <w:sz w:val="28"/>
          <w:szCs w:val="28"/>
        </w:rPr>
        <w:t>In particolare condizione imprescindibile per la presa di possesso del posto alloggio, è che lo studente dimostri di essere iscritto presso una delle Istituzioni Universitarie elencate nel bando.</w:t>
      </w:r>
    </w:p>
    <w:p w:rsidR="00676EB1" w:rsidRDefault="00676EB1" w:rsidP="00676EB1"/>
    <w:sectPr w:rsidR="00676EB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Sans-Bold">
    <w:altName w:val="Times New Roman"/>
    <w:charset w:val="00"/>
    <w:family w:val="auto"/>
    <w:pitch w:val="default"/>
  </w:font>
  <w:font w:name="LiberationSans-Regular">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DE7"/>
    <w:rsid w:val="001A6236"/>
    <w:rsid w:val="001D7163"/>
    <w:rsid w:val="00676EB1"/>
    <w:rsid w:val="00863658"/>
    <w:rsid w:val="00A15175"/>
    <w:rsid w:val="00B37096"/>
    <w:rsid w:val="00D41D90"/>
    <w:rsid w:val="00E363A0"/>
    <w:rsid w:val="00F07266"/>
    <w:rsid w:val="00FD3D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E141C"/>
  <w15:docId w15:val="{96522857-61A5-452E-B0FA-C27668866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15175"/>
    <w:pPr>
      <w:suppressAutoHyphens/>
      <w:spacing w:line="240" w:lineRule="exact"/>
      <w:jc w:val="both"/>
    </w:pPr>
    <w:rPr>
      <w:rFonts w:ascii="Calibri" w:hAnsi="Calibri" w:cs="Calibri"/>
      <w:sz w:val="22"/>
      <w:szCs w:val="22"/>
      <w:lang w:eastAsia="ar-SA"/>
    </w:rPr>
  </w:style>
  <w:style w:type="paragraph" w:styleId="Titolo1">
    <w:name w:val="heading 1"/>
    <w:basedOn w:val="Normale"/>
    <w:next w:val="Normale"/>
    <w:link w:val="Titolo1Carattere"/>
    <w:uiPriority w:val="9"/>
    <w:qFormat/>
    <w:rsid w:val="00A15175"/>
    <w:pPr>
      <w:keepNext/>
      <w:pBdr>
        <w:bottom w:val="single" w:sz="4" w:space="1" w:color="000000"/>
      </w:pBdr>
      <w:tabs>
        <w:tab w:val="left" w:pos="284"/>
      </w:tabs>
      <w:autoSpaceDE w:val="0"/>
      <w:spacing w:before="360" w:after="120" w:line="240" w:lineRule="auto"/>
      <w:ind w:left="284"/>
      <w:jc w:val="left"/>
      <w:outlineLvl w:val="0"/>
    </w:pPr>
    <w:rPr>
      <w:rFonts w:cs="LiberationSans-Bold"/>
      <w:b/>
      <w:bCs/>
      <w:sz w:val="28"/>
    </w:rPr>
  </w:style>
  <w:style w:type="paragraph" w:styleId="Titolo2">
    <w:name w:val="heading 2"/>
    <w:basedOn w:val="Normale"/>
    <w:next w:val="Titolo3"/>
    <w:link w:val="Titolo2Carattere"/>
    <w:uiPriority w:val="9"/>
    <w:qFormat/>
    <w:rsid w:val="00A15175"/>
    <w:pPr>
      <w:keepNext/>
      <w:tabs>
        <w:tab w:val="num" w:pos="360"/>
      </w:tabs>
      <w:autoSpaceDE w:val="0"/>
      <w:spacing w:before="240" w:line="240" w:lineRule="auto"/>
      <w:ind w:left="360" w:hanging="360"/>
      <w:jc w:val="left"/>
      <w:outlineLvl w:val="1"/>
    </w:pPr>
    <w:rPr>
      <w:rFonts w:cs="LiberationSans-Bold"/>
      <w:b/>
      <w:bCs/>
      <w:sz w:val="24"/>
      <w:szCs w:val="24"/>
    </w:rPr>
  </w:style>
  <w:style w:type="paragraph" w:styleId="Titolo3">
    <w:name w:val="heading 3"/>
    <w:basedOn w:val="Normale"/>
    <w:next w:val="Normale"/>
    <w:link w:val="Titolo3Carattere"/>
    <w:uiPriority w:val="9"/>
    <w:qFormat/>
    <w:rsid w:val="00A15175"/>
    <w:pPr>
      <w:keepNext/>
      <w:autoSpaceDE w:val="0"/>
      <w:spacing w:before="240" w:line="240" w:lineRule="auto"/>
      <w:outlineLvl w:val="2"/>
    </w:pPr>
    <w:rPr>
      <w:rFonts w:cs="LiberationSans-Regular"/>
      <w:b/>
    </w:rPr>
  </w:style>
  <w:style w:type="paragraph" w:styleId="Titolo4">
    <w:name w:val="heading 4"/>
    <w:basedOn w:val="Normale"/>
    <w:next w:val="Normale"/>
    <w:link w:val="Titolo4Carattere"/>
    <w:qFormat/>
    <w:rsid w:val="00A15175"/>
    <w:pPr>
      <w:keepNext/>
      <w:spacing w:before="240" w:after="60"/>
      <w:ind w:firstLine="340"/>
      <w:outlineLvl w:val="3"/>
    </w:pPr>
    <w:rPr>
      <w:rFonts w:eastAsia="Times New Roman" w:cs="Times New Roman"/>
      <w:b/>
      <w:bCs/>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2a">
    <w:name w:val="Titolo 2a"/>
    <w:basedOn w:val="Titolo2"/>
    <w:next w:val="Normale"/>
    <w:link w:val="Titolo2aCarattere"/>
    <w:qFormat/>
    <w:rsid w:val="00A15175"/>
    <w:pPr>
      <w:keepLines/>
      <w:tabs>
        <w:tab w:val="clear" w:pos="360"/>
      </w:tabs>
      <w:suppressAutoHyphens w:val="0"/>
      <w:autoSpaceDE/>
      <w:spacing w:line="259" w:lineRule="auto"/>
      <w:ind w:left="0" w:firstLine="0"/>
      <w:contextualSpacing/>
      <w:jc w:val="both"/>
    </w:pPr>
    <w:rPr>
      <w:rFonts w:ascii="Calibri Light" w:eastAsia="Times New Roman" w:hAnsi="Calibri Light" w:cs="Times New Roman"/>
      <w:color w:val="4472C4"/>
      <w:sz w:val="26"/>
      <w:szCs w:val="26"/>
      <w:lang w:eastAsia="en-US"/>
    </w:rPr>
  </w:style>
  <w:style w:type="character" w:customStyle="1" w:styleId="Titolo2aCarattere">
    <w:name w:val="Titolo 2a Carattere"/>
    <w:link w:val="Titolo2a"/>
    <w:rsid w:val="00A15175"/>
    <w:rPr>
      <w:rFonts w:ascii="Calibri Light" w:hAnsi="Calibri Light"/>
      <w:b/>
      <w:bCs/>
      <w:color w:val="4472C4"/>
      <w:sz w:val="26"/>
      <w:szCs w:val="26"/>
    </w:rPr>
  </w:style>
  <w:style w:type="character" w:customStyle="1" w:styleId="Titolo2Carattere">
    <w:name w:val="Titolo 2 Carattere"/>
    <w:link w:val="Titolo2"/>
    <w:uiPriority w:val="9"/>
    <w:rsid w:val="00A15175"/>
    <w:rPr>
      <w:rFonts w:ascii="Calibri" w:eastAsia="Calibri" w:hAnsi="Calibri" w:cs="LiberationSans-Bold"/>
      <w:b/>
      <w:bCs/>
      <w:sz w:val="24"/>
      <w:szCs w:val="24"/>
      <w:lang w:eastAsia="ar-SA"/>
    </w:rPr>
  </w:style>
  <w:style w:type="paragraph" w:customStyle="1" w:styleId="ST">
    <w:name w:val="ST"/>
    <w:basedOn w:val="Normale"/>
    <w:link w:val="STCarattere"/>
    <w:qFormat/>
    <w:rsid w:val="00A15175"/>
    <w:pPr>
      <w:keepNext/>
      <w:keepLines/>
      <w:suppressAutoHyphens w:val="0"/>
      <w:spacing w:after="60" w:line="240" w:lineRule="auto"/>
      <w:jc w:val="left"/>
    </w:pPr>
    <w:rPr>
      <w:lang w:eastAsia="en-US"/>
    </w:rPr>
  </w:style>
  <w:style w:type="character" w:customStyle="1" w:styleId="STCarattere">
    <w:name w:val="ST Carattere"/>
    <w:link w:val="ST"/>
    <w:rsid w:val="00A15175"/>
    <w:rPr>
      <w:rFonts w:ascii="Calibri" w:eastAsia="Calibri" w:hAnsi="Calibri" w:cs="Calibri"/>
      <w:sz w:val="22"/>
      <w:szCs w:val="22"/>
    </w:rPr>
  </w:style>
  <w:style w:type="paragraph" w:customStyle="1" w:styleId="Voce">
    <w:name w:val="Voce"/>
    <w:basedOn w:val="Normale"/>
    <w:link w:val="VoceCarattere"/>
    <w:qFormat/>
    <w:rsid w:val="00A15175"/>
    <w:pPr>
      <w:keepNext/>
      <w:keepLines/>
      <w:suppressAutoHyphens w:val="0"/>
      <w:spacing w:before="480" w:line="259" w:lineRule="auto"/>
      <w:jc w:val="left"/>
    </w:pPr>
    <w:rPr>
      <w:b/>
      <w:bCs/>
      <w:lang w:eastAsia="en-US"/>
    </w:rPr>
  </w:style>
  <w:style w:type="character" w:customStyle="1" w:styleId="VoceCarattere">
    <w:name w:val="Voce Carattere"/>
    <w:link w:val="Voce"/>
    <w:rsid w:val="00A15175"/>
    <w:rPr>
      <w:rFonts w:ascii="Calibri" w:eastAsia="Calibri" w:hAnsi="Calibri" w:cs="Calibri"/>
      <w:b/>
      <w:bCs/>
      <w:sz w:val="22"/>
      <w:szCs w:val="22"/>
    </w:rPr>
  </w:style>
  <w:style w:type="paragraph" w:customStyle="1" w:styleId="Int1">
    <w:name w:val="Int 1"/>
    <w:basedOn w:val="Intestazione"/>
    <w:link w:val="Int1Carattere"/>
    <w:qFormat/>
    <w:rsid w:val="00A15175"/>
    <w:pPr>
      <w:keepNext/>
      <w:keepLines/>
      <w:suppressAutoHyphens w:val="0"/>
      <w:spacing w:after="120" w:line="240" w:lineRule="auto"/>
      <w:contextualSpacing/>
      <w:jc w:val="center"/>
    </w:pPr>
    <w:rPr>
      <w:b/>
      <w:bCs/>
      <w:lang w:eastAsia="en-US"/>
    </w:rPr>
  </w:style>
  <w:style w:type="character" w:customStyle="1" w:styleId="Int1Carattere">
    <w:name w:val="Int 1 Carattere"/>
    <w:link w:val="Int1"/>
    <w:rsid w:val="00A15175"/>
    <w:rPr>
      <w:rFonts w:ascii="Calibri" w:eastAsia="Calibri" w:hAnsi="Calibri" w:cs="Calibri"/>
      <w:b/>
      <w:bCs/>
      <w:sz w:val="22"/>
      <w:szCs w:val="22"/>
    </w:rPr>
  </w:style>
  <w:style w:type="paragraph" w:styleId="Intestazione">
    <w:name w:val="header"/>
    <w:basedOn w:val="Normale"/>
    <w:link w:val="IntestazioneCarattere"/>
    <w:uiPriority w:val="99"/>
    <w:semiHidden/>
    <w:unhideWhenUsed/>
    <w:rsid w:val="00A151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A15175"/>
  </w:style>
  <w:style w:type="paragraph" w:customStyle="1" w:styleId="Int2">
    <w:name w:val="Int 2"/>
    <w:basedOn w:val="Intestazione"/>
    <w:link w:val="Int2Carattere"/>
    <w:qFormat/>
    <w:rsid w:val="00A15175"/>
    <w:pPr>
      <w:keepNext/>
      <w:keepLines/>
      <w:pBdr>
        <w:bottom w:val="single" w:sz="4" w:space="1" w:color="auto"/>
      </w:pBdr>
      <w:suppressAutoHyphens w:val="0"/>
      <w:spacing w:after="120" w:line="240" w:lineRule="auto"/>
      <w:contextualSpacing/>
      <w:jc w:val="center"/>
    </w:pPr>
    <w:rPr>
      <w:b/>
      <w:bCs/>
      <w:sz w:val="18"/>
      <w:szCs w:val="18"/>
      <w:lang w:eastAsia="en-US"/>
    </w:rPr>
  </w:style>
  <w:style w:type="character" w:customStyle="1" w:styleId="Int2Carattere">
    <w:name w:val="Int 2 Carattere"/>
    <w:link w:val="Int2"/>
    <w:rsid w:val="00A15175"/>
    <w:rPr>
      <w:rFonts w:ascii="Calibri" w:eastAsia="Calibri" w:hAnsi="Calibri" w:cs="Calibri"/>
      <w:b/>
      <w:bCs/>
      <w:sz w:val="18"/>
      <w:szCs w:val="18"/>
    </w:rPr>
  </w:style>
  <w:style w:type="character" w:customStyle="1" w:styleId="Titolo1Carattere">
    <w:name w:val="Titolo 1 Carattere"/>
    <w:link w:val="Titolo1"/>
    <w:uiPriority w:val="9"/>
    <w:rsid w:val="00A15175"/>
    <w:rPr>
      <w:rFonts w:ascii="Calibri" w:eastAsia="Calibri" w:hAnsi="Calibri" w:cs="LiberationSans-Bold"/>
      <w:b/>
      <w:bCs/>
      <w:sz w:val="28"/>
      <w:szCs w:val="22"/>
      <w:lang w:eastAsia="ar-SA"/>
    </w:rPr>
  </w:style>
  <w:style w:type="character" w:customStyle="1" w:styleId="Titolo3Carattere">
    <w:name w:val="Titolo 3 Carattere"/>
    <w:link w:val="Titolo3"/>
    <w:uiPriority w:val="9"/>
    <w:rsid w:val="00A15175"/>
    <w:rPr>
      <w:rFonts w:ascii="Calibri" w:eastAsia="Calibri" w:hAnsi="Calibri" w:cs="LiberationSans-Regular"/>
      <w:b/>
      <w:sz w:val="22"/>
      <w:szCs w:val="22"/>
      <w:lang w:eastAsia="ar-SA"/>
    </w:rPr>
  </w:style>
  <w:style w:type="character" w:customStyle="1" w:styleId="Titolo4Carattere">
    <w:name w:val="Titolo 4 Carattere"/>
    <w:basedOn w:val="Carpredefinitoparagrafo"/>
    <w:link w:val="Titolo4"/>
    <w:rsid w:val="00A15175"/>
    <w:rPr>
      <w:rFonts w:ascii="Calibri" w:hAnsi="Calibri"/>
      <w:b/>
      <w:bCs/>
      <w:sz w:val="22"/>
      <w:szCs w:val="28"/>
      <w:lang w:eastAsia="ar-SA"/>
    </w:rPr>
  </w:style>
  <w:style w:type="paragraph" w:styleId="Titolo">
    <w:name w:val="Title"/>
    <w:basedOn w:val="Normale"/>
    <w:next w:val="Normale"/>
    <w:link w:val="TitoloCarattere"/>
    <w:qFormat/>
    <w:rsid w:val="00A15175"/>
    <w:pPr>
      <w:spacing w:before="280" w:after="120" w:line="240" w:lineRule="auto"/>
      <w:jc w:val="center"/>
    </w:pPr>
    <w:rPr>
      <w:rFonts w:eastAsia="Times New Roman"/>
      <w:b/>
      <w:bCs/>
      <w:kern w:val="1"/>
      <w:sz w:val="48"/>
      <w:szCs w:val="48"/>
    </w:rPr>
  </w:style>
  <w:style w:type="character" w:customStyle="1" w:styleId="TitoloCarattere">
    <w:name w:val="Titolo Carattere"/>
    <w:basedOn w:val="Carpredefinitoparagrafo"/>
    <w:link w:val="Titolo"/>
    <w:rsid w:val="00A15175"/>
    <w:rPr>
      <w:rFonts w:ascii="Calibri" w:hAnsi="Calibri" w:cs="Calibri"/>
      <w:b/>
      <w:bCs/>
      <w:kern w:val="1"/>
      <w:sz w:val="48"/>
      <w:szCs w:val="48"/>
      <w:lang w:eastAsia="ar-SA"/>
    </w:rPr>
  </w:style>
  <w:style w:type="paragraph" w:styleId="Sottotitolo">
    <w:name w:val="Subtitle"/>
    <w:basedOn w:val="Normale"/>
    <w:next w:val="Corpotesto"/>
    <w:link w:val="SottotitoloCarattere"/>
    <w:qFormat/>
    <w:rsid w:val="00A15175"/>
    <w:pPr>
      <w:keepNext/>
      <w:spacing w:before="240" w:after="120"/>
      <w:jc w:val="center"/>
    </w:pPr>
    <w:rPr>
      <w:rFonts w:ascii="Arial" w:eastAsia="Lucida Sans Unicode" w:hAnsi="Arial" w:cs="Tahoma"/>
      <w:i/>
      <w:iCs/>
      <w:sz w:val="28"/>
      <w:szCs w:val="28"/>
    </w:rPr>
  </w:style>
  <w:style w:type="character" w:customStyle="1" w:styleId="SottotitoloCarattere">
    <w:name w:val="Sottotitolo Carattere"/>
    <w:basedOn w:val="Carpredefinitoparagrafo"/>
    <w:link w:val="Sottotitolo"/>
    <w:rsid w:val="00A15175"/>
    <w:rPr>
      <w:rFonts w:ascii="Arial" w:eastAsia="Lucida Sans Unicode" w:hAnsi="Arial" w:cs="Tahoma"/>
      <w:i/>
      <w:iCs/>
      <w:sz w:val="28"/>
      <w:szCs w:val="28"/>
      <w:lang w:eastAsia="ar-SA"/>
    </w:rPr>
  </w:style>
  <w:style w:type="paragraph" w:styleId="Corpotesto">
    <w:name w:val="Body Text"/>
    <w:basedOn w:val="Normale"/>
    <w:link w:val="CorpotestoCarattere"/>
    <w:uiPriority w:val="99"/>
    <w:semiHidden/>
    <w:unhideWhenUsed/>
    <w:rsid w:val="00A15175"/>
    <w:pPr>
      <w:spacing w:after="120"/>
    </w:pPr>
  </w:style>
  <w:style w:type="character" w:customStyle="1" w:styleId="CorpotestoCarattere">
    <w:name w:val="Corpo testo Carattere"/>
    <w:basedOn w:val="Carpredefinitoparagrafo"/>
    <w:link w:val="Corpotesto"/>
    <w:uiPriority w:val="99"/>
    <w:semiHidden/>
    <w:rsid w:val="00A15175"/>
    <w:rPr>
      <w:rFonts w:ascii="Calibri" w:eastAsia="Calibri" w:hAnsi="Calibri" w:cs="Calibri"/>
      <w:sz w:val="22"/>
      <w:szCs w:val="22"/>
      <w:lang w:eastAsia="ar-SA"/>
    </w:rPr>
  </w:style>
  <w:style w:type="character" w:styleId="Enfasigrassetto">
    <w:name w:val="Strong"/>
    <w:qFormat/>
    <w:rsid w:val="00A15175"/>
    <w:rPr>
      <w:b/>
      <w:bCs/>
    </w:rPr>
  </w:style>
  <w:style w:type="paragraph" w:styleId="Nessunaspaziatura">
    <w:name w:val="No Spacing"/>
    <w:uiPriority w:val="1"/>
    <w:qFormat/>
    <w:rsid w:val="00A15175"/>
    <w:rPr>
      <w:rFonts w:ascii="Calibri" w:hAnsi="Calibri"/>
      <w:sz w:val="22"/>
      <w:szCs w:val="22"/>
    </w:rPr>
  </w:style>
  <w:style w:type="paragraph" w:styleId="Paragrafoelenco">
    <w:name w:val="List Paragraph"/>
    <w:basedOn w:val="Normale"/>
    <w:uiPriority w:val="34"/>
    <w:qFormat/>
    <w:rsid w:val="00A15175"/>
    <w:pPr>
      <w:keepNext/>
      <w:keepLines/>
      <w:suppressAutoHyphens w:val="0"/>
      <w:spacing w:after="120" w:line="259" w:lineRule="auto"/>
      <w:ind w:left="720"/>
      <w:contextualSpacing/>
    </w:pPr>
    <w:rPr>
      <w:rFonts w:cs="Times New Roman"/>
      <w:lang w:eastAsia="en-US"/>
    </w:rPr>
  </w:style>
  <w:style w:type="paragraph" w:styleId="Titolosommario">
    <w:name w:val="TOC Heading"/>
    <w:basedOn w:val="Titolo1"/>
    <w:next w:val="Normale"/>
    <w:uiPriority w:val="39"/>
    <w:qFormat/>
    <w:rsid w:val="00A15175"/>
    <w:pPr>
      <w:keepLines/>
      <w:autoSpaceDE/>
      <w:spacing w:before="480" w:after="0" w:line="276" w:lineRule="auto"/>
      <w:ind w:left="0"/>
    </w:pPr>
    <w:rPr>
      <w:rFonts w:ascii="Cambria" w:eastAsia="Times New Roman" w:hAnsi="Cambria" w:cs="Times New Roman"/>
      <w:color w:val="365F91"/>
      <w:szCs w:val="28"/>
    </w:rPr>
  </w:style>
  <w:style w:type="character" w:styleId="Collegamentoipertestuale">
    <w:name w:val="Hyperlink"/>
    <w:basedOn w:val="Carpredefinitoparagrafo"/>
    <w:uiPriority w:val="99"/>
    <w:unhideWhenUsed/>
    <w:rsid w:val="00676EB1"/>
    <w:rPr>
      <w:color w:val="0000FF" w:themeColor="hyperlink"/>
      <w:u w:val="single"/>
    </w:rPr>
  </w:style>
  <w:style w:type="character" w:styleId="Menzionenonrisolta">
    <w:name w:val="Unresolved Mention"/>
    <w:basedOn w:val="Carpredefinitoparagrafo"/>
    <w:uiPriority w:val="99"/>
    <w:semiHidden/>
    <w:unhideWhenUsed/>
    <w:rsid w:val="00676E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821360">
      <w:bodyDiv w:val="1"/>
      <w:marLeft w:val="0"/>
      <w:marRight w:val="0"/>
      <w:marTop w:val="0"/>
      <w:marBottom w:val="0"/>
      <w:divBdr>
        <w:top w:val="none" w:sz="0" w:space="0" w:color="auto"/>
        <w:left w:val="none" w:sz="0" w:space="0" w:color="auto"/>
        <w:bottom w:val="none" w:sz="0" w:space="0" w:color="auto"/>
        <w:right w:val="none" w:sz="0" w:space="0" w:color="auto"/>
      </w:divBdr>
      <w:divsChild>
        <w:div w:id="1054232999">
          <w:marLeft w:val="0"/>
          <w:marRight w:val="0"/>
          <w:marTop w:val="0"/>
          <w:marBottom w:val="0"/>
          <w:divBdr>
            <w:top w:val="single" w:sz="6" w:space="4" w:color="0E7BBC"/>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aziodisco.it/area-riservata-per-gli-student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214</Words>
  <Characters>1222</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Laziodisco</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Lenti</dc:creator>
  <cp:lastModifiedBy>Simone Quaranta</cp:lastModifiedBy>
  <cp:revision>4</cp:revision>
  <dcterms:created xsi:type="dcterms:W3CDTF">2020-10-21T10:53:00Z</dcterms:created>
  <dcterms:modified xsi:type="dcterms:W3CDTF">2020-10-21T12:20:00Z</dcterms:modified>
</cp:coreProperties>
</file>